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ACDD" w14:textId="77777777" w:rsidR="00FC7577" w:rsidRDefault="00FC7577" w:rsidP="003E6E8F">
      <w:pPr>
        <w:pStyle w:val="Titel"/>
      </w:pPr>
      <w:r>
        <w:t xml:space="preserve">School 2030: </w:t>
      </w:r>
    </w:p>
    <w:p w14:paraId="7712F1B6" w14:textId="1AD2702A" w:rsidR="003E6E8F" w:rsidRPr="00FC7577" w:rsidRDefault="00FC7577" w:rsidP="003E6E8F">
      <w:pPr>
        <w:pStyle w:val="Titel"/>
      </w:pPr>
      <w:r>
        <w:t>afvalbeheer- en sorteerchecklist</w:t>
      </w:r>
    </w:p>
    <w:p w14:paraId="0E980AB4" w14:textId="77777777" w:rsidR="00FC7577" w:rsidRPr="00FC7577" w:rsidRDefault="00FC7577" w:rsidP="00FC7577">
      <w:pPr>
        <w:ind w:left="-5"/>
        <w:rPr>
          <w:rFonts w:asciiTheme="majorHAnsi" w:hAnsiTheme="majorHAnsi" w:cs="Arial"/>
          <w:sz w:val="20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Geef uiting van uw engagement aan alle betrokken partijen.</w:t>
      </w:r>
    </w:p>
    <w:p w14:paraId="79DF59A7" w14:textId="37ECB034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Zorg ervoor dat u een contract hebt met een afvalophaler</w:t>
      </w:r>
      <w:r>
        <w:rPr>
          <w:rFonts w:asciiTheme="majorHAnsi" w:hAnsiTheme="majorHAnsi" w:cs="Arial"/>
        </w:rPr>
        <w:t>.</w:t>
      </w:r>
    </w:p>
    <w:p w14:paraId="087F59B3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Reserveer de verschillende afvalcontainers bij uw afvalophaler. </w:t>
      </w:r>
    </w:p>
    <w:p w14:paraId="18A0EF96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Benoem een persoon die verantwoordelijk is voor het afvalbeheer.  </w:t>
      </w:r>
    </w:p>
    <w:p w14:paraId="711412E0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Identificeer het type en hoeveelheid afval per zone en per fractie. </w:t>
      </w:r>
    </w:p>
    <w:p w14:paraId="2A24FCDC" w14:textId="605781F2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Bepaal </w:t>
      </w:r>
      <w:r w:rsidRPr="00FC7577">
        <w:rPr>
          <w:rFonts w:asciiTheme="majorHAnsi" w:hAnsiTheme="majorHAnsi" w:cs="Arial"/>
          <w:color w:val="FF0000"/>
        </w:rPr>
        <w:t>het aantal afvalcontainers per fractie</w:t>
      </w:r>
      <w:r w:rsidR="00660064">
        <w:rPr>
          <w:rFonts w:asciiTheme="majorHAnsi" w:hAnsiTheme="majorHAnsi" w:cs="Arial"/>
          <w:color w:val="FF0000"/>
        </w:rPr>
        <w:t xml:space="preserve"> (rest, PMD, papier &amp; karton, groenafval)</w:t>
      </w:r>
      <w:r w:rsidRPr="00FC7577">
        <w:rPr>
          <w:rFonts w:asciiTheme="majorHAnsi" w:hAnsiTheme="majorHAnsi" w:cs="Arial"/>
          <w:color w:val="FF0000"/>
        </w:rPr>
        <w:t xml:space="preserve"> </w:t>
      </w:r>
      <w:r w:rsidRPr="00FC7577">
        <w:rPr>
          <w:rFonts w:asciiTheme="majorHAnsi" w:hAnsiTheme="majorHAnsi" w:cs="Arial"/>
        </w:rPr>
        <w:t>dat nodig is.</w:t>
      </w:r>
    </w:p>
    <w:p w14:paraId="68054389" w14:textId="0E3091F6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 xml:space="preserve">Zorg dat er </w:t>
      </w:r>
      <w:r w:rsidRPr="00FC7577">
        <w:rPr>
          <w:rFonts w:asciiTheme="majorHAnsi" w:hAnsiTheme="majorHAnsi" w:cs="Arial"/>
          <w:color w:val="FF0000"/>
        </w:rPr>
        <w:t xml:space="preserve">een functioneel containerpark  </w:t>
      </w:r>
      <w:r w:rsidRPr="00FC7577">
        <w:rPr>
          <w:rFonts w:asciiTheme="majorHAnsi" w:hAnsiTheme="majorHAnsi" w:cs="Arial"/>
        </w:rPr>
        <w:t>aanwezig is voor een sortering van de afvalfracties. Maak gebruik van uithangborden voor waar wat moet.</w:t>
      </w:r>
    </w:p>
    <w:p w14:paraId="2CFCC0C7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Stel een </w:t>
      </w:r>
      <w:r w:rsidRPr="00FC7577">
        <w:rPr>
          <w:rFonts w:asciiTheme="majorHAnsi" w:hAnsiTheme="majorHAnsi" w:cs="Arial"/>
          <w:color w:val="FF0000"/>
        </w:rPr>
        <w:t xml:space="preserve">afval-locatieplan </w:t>
      </w:r>
      <w:r w:rsidRPr="00FC7577">
        <w:rPr>
          <w:rFonts w:asciiTheme="majorHAnsi" w:hAnsiTheme="majorHAnsi" w:cs="Arial"/>
        </w:rPr>
        <w:t>op inclusief de positionering van de sorteereilanden en de weg die gebruikt zal worden om de volle sorteervuilbakken leeg te maken in de grotere afvalcontainers.</w:t>
      </w:r>
    </w:p>
    <w:p w14:paraId="777C5C3E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Theme="majorHAnsi" w:hAnsiTheme="majorHAnsi" w:cs="Arial"/>
        </w:rPr>
        <w:t xml:space="preserve"> </w:t>
      </w: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Zorg voor zakken van de bijbehorende kleuren voor de verschillende fracties als er  meerdere ledigingen van de sorteervuilbakken nodig zijn.</w:t>
      </w:r>
    </w:p>
    <w:p w14:paraId="78EBC170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Voorzie </w:t>
      </w:r>
      <w:r w:rsidRPr="00FC7577">
        <w:rPr>
          <w:rFonts w:asciiTheme="majorHAnsi" w:hAnsiTheme="majorHAnsi" w:cs="Arial"/>
          <w:color w:val="FF0000"/>
        </w:rPr>
        <w:t xml:space="preserve">de sorteereilanden </w:t>
      </w:r>
      <w:r w:rsidRPr="00FC7577">
        <w:rPr>
          <w:rFonts w:asciiTheme="majorHAnsi" w:hAnsiTheme="majorHAnsi" w:cs="Arial"/>
        </w:rPr>
        <w:t xml:space="preserve">van heldere informatieborden met de sorteerinstructies op ooghoogte.  </w:t>
      </w:r>
    </w:p>
    <w:p w14:paraId="0768DCE7" w14:textId="33447FEB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Theme="majorHAnsi" w:hAnsiTheme="majorHAnsi" w:cs="Arial"/>
        </w:rPr>
        <w:t>Zorg voor een kleurcode voor de verschillende afvalfracties. (PMD -Papier Karton – Restafval</w:t>
      </w:r>
      <w:r>
        <w:rPr>
          <w:rFonts w:asciiTheme="majorHAnsi" w:hAnsiTheme="majorHAnsi" w:cs="Arial"/>
        </w:rPr>
        <w:t xml:space="preserve"> - GFT</w:t>
      </w:r>
      <w:r w:rsidRPr="00FC7577">
        <w:rPr>
          <w:rFonts w:asciiTheme="majorHAnsi" w:hAnsiTheme="majorHAnsi" w:cs="Arial"/>
        </w:rPr>
        <w:t>)</w:t>
      </w:r>
    </w:p>
    <w:p w14:paraId="5CEF3D18" w14:textId="65EC1D21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 xml:space="preserve">Zorg dat  de </w:t>
      </w:r>
      <w:r w:rsidRPr="00FC7577">
        <w:rPr>
          <w:rFonts w:asciiTheme="majorHAnsi" w:hAnsiTheme="majorHAnsi" w:cs="Arial"/>
          <w:color w:val="FF0000"/>
        </w:rPr>
        <w:t xml:space="preserve">vuilbakken gelabeld </w:t>
      </w:r>
      <w:r w:rsidRPr="00FC7577">
        <w:rPr>
          <w:rFonts w:asciiTheme="majorHAnsi" w:hAnsiTheme="majorHAnsi" w:cs="Arial"/>
        </w:rPr>
        <w:t>zijn.</w:t>
      </w:r>
    </w:p>
    <w:p w14:paraId="61079DE1" w14:textId="09172C42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Zorg voor opruimmateriaal  zodat </w:t>
      </w:r>
      <w:r w:rsidR="00660064">
        <w:rPr>
          <w:rFonts w:asciiTheme="majorHAnsi" w:hAnsiTheme="majorHAnsi" w:cs="Arial"/>
        </w:rPr>
        <w:t>d</w:t>
      </w:r>
      <w:r w:rsidRPr="00FC7577">
        <w:rPr>
          <w:rFonts w:asciiTheme="majorHAnsi" w:hAnsiTheme="majorHAnsi" w:cs="Arial"/>
        </w:rPr>
        <w:t xml:space="preserve">e site proper </w:t>
      </w:r>
      <w:r w:rsidR="00660064">
        <w:rPr>
          <w:rFonts w:asciiTheme="majorHAnsi" w:hAnsiTheme="majorHAnsi" w:cs="Arial"/>
        </w:rPr>
        <w:t>gehouden kan worden.</w:t>
      </w:r>
    </w:p>
    <w:p w14:paraId="7C40AA9C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Theme="majorHAnsi" w:hAnsiTheme="majorHAnsi" w:cs="Arial"/>
        </w:rPr>
        <w:t>(handschoenen, tangen, trolleys, sorteerzakken, enz.)</w:t>
      </w:r>
    </w:p>
    <w:p w14:paraId="57DE15C3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Theme="majorHAnsi" w:hAnsiTheme="majorHAnsi" w:cs="Arial"/>
        </w:rPr>
        <w:t>Bijvoorbeeld laatste lesuur van de week wordt  het zwerfvuil  opgeruimd op de speelplaats door de leerlingen van een klas. (sortering per fractie)</w:t>
      </w:r>
    </w:p>
    <w:p w14:paraId="7DF5B3AD" w14:textId="2E26751F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eastAsia="MS Gothic" w:hAnsi="Segoe UI Symbol" w:cs="Segoe UI Symbol"/>
        </w:rPr>
        <w:t>❏</w:t>
      </w:r>
      <w:r>
        <w:rPr>
          <w:rFonts w:ascii="Segoe UI Symbol" w:eastAsia="MS Gothic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 xml:space="preserve">Laat de leerlingen van elke </w:t>
      </w:r>
      <w:r w:rsidRPr="00FC7577">
        <w:rPr>
          <w:rFonts w:asciiTheme="majorHAnsi" w:hAnsiTheme="majorHAnsi" w:cs="Arial"/>
          <w:color w:val="FF0000"/>
        </w:rPr>
        <w:t xml:space="preserve">klas het laatste lesuur het papier </w:t>
      </w:r>
      <w:r w:rsidRPr="00FC7577">
        <w:rPr>
          <w:rFonts w:asciiTheme="majorHAnsi" w:hAnsiTheme="majorHAnsi" w:cs="Arial"/>
        </w:rPr>
        <w:t>al meenemen.</w:t>
      </w:r>
    </w:p>
    <w:p w14:paraId="55FAEBE2" w14:textId="146802F3" w:rsidR="00FC7577" w:rsidRPr="00FC7577" w:rsidRDefault="00FC7577" w:rsidP="00FC7577">
      <w:pPr>
        <w:ind w:left="-6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Stel een </w:t>
      </w:r>
      <w:r w:rsidRPr="00FC7577">
        <w:rPr>
          <w:rFonts w:asciiTheme="majorHAnsi" w:hAnsiTheme="majorHAnsi" w:cs="Arial"/>
          <w:color w:val="FF0000"/>
        </w:rPr>
        <w:t>afvalteam samen</w:t>
      </w:r>
      <w:r w:rsidRPr="00FC7577">
        <w:rPr>
          <w:rFonts w:asciiTheme="majorHAnsi" w:hAnsiTheme="majorHAnsi" w:cs="Arial"/>
        </w:rPr>
        <w:t xml:space="preserve">. (bijvoorbeeld MOS werkgroep) </w:t>
      </w:r>
    </w:p>
    <w:p w14:paraId="163816A5" w14:textId="77777777" w:rsidR="00FC7577" w:rsidRPr="00FC7577" w:rsidRDefault="00FC7577" w:rsidP="00FC7577">
      <w:pPr>
        <w:ind w:left="-6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Vermeld uw eisen en verwachtingen op het gebied van het sorteren van afval en respect voor de netheid van de site.</w:t>
      </w:r>
    </w:p>
    <w:p w14:paraId="00C96DBE" w14:textId="77777777" w:rsidR="00FC7577" w:rsidRPr="00FC7577" w:rsidRDefault="00FC7577" w:rsidP="00FC7577">
      <w:pPr>
        <w:ind w:left="-6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Informeer/communiceer  via uw sociale netwerken, site en andere media om iedereen te betrekken bij uw afvalbeleid en hen ook te engageren.</w:t>
      </w:r>
    </w:p>
    <w:p w14:paraId="4A83D589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Plan het </w:t>
      </w:r>
      <w:r w:rsidRPr="00FC7577">
        <w:rPr>
          <w:rFonts w:asciiTheme="majorHAnsi" w:hAnsiTheme="majorHAnsi" w:cs="Arial"/>
          <w:color w:val="FF0000"/>
        </w:rPr>
        <w:t xml:space="preserve">werkschema voor het sorteren </w:t>
      </w:r>
      <w:r w:rsidRPr="00FC7577">
        <w:rPr>
          <w:rFonts w:asciiTheme="majorHAnsi" w:hAnsiTheme="majorHAnsi" w:cs="Arial"/>
        </w:rPr>
        <w:t>naar het afval containerpark.</w:t>
      </w:r>
    </w:p>
    <w:p w14:paraId="3EA3B57F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Plaats de sorteerbakken op de school volgens het eerder opgestelde afval-locatieplan. </w:t>
      </w:r>
    </w:p>
    <w:p w14:paraId="2976AE71" w14:textId="77777777" w:rsidR="00FC7577" w:rsidRPr="00FC7577" w:rsidRDefault="00FC7577" w:rsidP="00FC7577">
      <w:pPr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Zorg voor </w:t>
      </w:r>
      <w:r w:rsidRPr="00FC7577">
        <w:rPr>
          <w:rFonts w:asciiTheme="majorHAnsi" w:hAnsiTheme="majorHAnsi" w:cs="Arial"/>
          <w:color w:val="FF0000"/>
        </w:rPr>
        <w:t>voldoende sorteerbakken en -containers</w:t>
      </w:r>
      <w:r w:rsidRPr="00FC7577">
        <w:rPr>
          <w:rFonts w:asciiTheme="majorHAnsi" w:hAnsiTheme="majorHAnsi" w:cs="Arial"/>
        </w:rPr>
        <w:t xml:space="preserve">. Plaats deze op de juiste plaatsen waar het afval voorkomt. </w:t>
      </w:r>
    </w:p>
    <w:p w14:paraId="490EEEB4" w14:textId="461041D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Voer</w:t>
      </w:r>
      <w:r>
        <w:rPr>
          <w:rFonts w:asciiTheme="majorHAnsi" w:hAnsiTheme="majorHAnsi" w:cs="Arial"/>
        </w:rPr>
        <w:t xml:space="preserve"> </w:t>
      </w:r>
      <w:r w:rsidRPr="00FC7577">
        <w:rPr>
          <w:rFonts w:asciiTheme="majorHAnsi" w:hAnsiTheme="majorHAnsi" w:cs="Arial"/>
          <w:color w:val="FF0000"/>
        </w:rPr>
        <w:t xml:space="preserve">regelmatig een checkronde </w:t>
      </w:r>
      <w:r w:rsidRPr="00FC7577">
        <w:rPr>
          <w:rFonts w:asciiTheme="majorHAnsi" w:hAnsiTheme="majorHAnsi" w:cs="Arial"/>
        </w:rPr>
        <w:t>uit.  (verslag opstellen)</w:t>
      </w:r>
    </w:p>
    <w:p w14:paraId="5CE85E6F" w14:textId="0BDC1C15" w:rsidR="00FC7577" w:rsidRPr="00FC7577" w:rsidRDefault="00FC7577" w:rsidP="00FC7577">
      <w:pPr>
        <w:ind w:left="-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Laat bijvoorbeeld</w:t>
      </w:r>
      <w:r w:rsidRPr="00FC7577">
        <w:rPr>
          <w:rFonts w:asciiTheme="majorHAnsi" w:hAnsiTheme="majorHAnsi" w:cs="Arial"/>
        </w:rPr>
        <w:t xml:space="preserve"> de poetsploeg een papier achterlaten ‘Hier wordt verkeerd gesorteerd’.</w:t>
      </w:r>
    </w:p>
    <w:p w14:paraId="597BA981" w14:textId="77777777" w:rsidR="00FC7577" w:rsidRPr="00FC7577" w:rsidRDefault="00FC7577" w:rsidP="00FC7577">
      <w:pPr>
        <w:ind w:left="-5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Beoordeel de kwantiteit en kwaliteit van het sorteerproces. </w:t>
      </w:r>
    </w:p>
    <w:p w14:paraId="7822AA41" w14:textId="77777777" w:rsidR="00FC7577" w:rsidRPr="00FC7577" w:rsidRDefault="00FC7577" w:rsidP="00FC7577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Maak een evaluatie van de verschillende acties en mogelijke verbeteringen.</w:t>
      </w:r>
    </w:p>
    <w:p w14:paraId="64EA6B22" w14:textId="77777777" w:rsidR="00FC7577" w:rsidRPr="00FC7577" w:rsidRDefault="00FC7577" w:rsidP="00FC7577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Communiceer intern en extern de resultaten van jullie acties.  </w:t>
      </w:r>
    </w:p>
    <w:p w14:paraId="101CEA5F" w14:textId="162E05C8" w:rsidR="00FC7577" w:rsidRPr="00FC7577" w:rsidRDefault="00FC7577" w:rsidP="00FC7577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 xml:space="preserve">Laat de </w:t>
      </w:r>
      <w:r w:rsidRPr="00FC7577">
        <w:rPr>
          <w:rFonts w:asciiTheme="majorHAnsi" w:hAnsiTheme="majorHAnsi" w:cs="Arial"/>
          <w:color w:val="FF0000"/>
        </w:rPr>
        <w:t xml:space="preserve">ondergrondse containers of de bovengronds containers enkel als ze volledig zijn </w:t>
      </w:r>
      <w:r w:rsidRPr="00FC7577">
        <w:rPr>
          <w:rFonts w:asciiTheme="majorHAnsi" w:hAnsiTheme="majorHAnsi" w:cs="Arial"/>
        </w:rPr>
        <w:t xml:space="preserve"> op afroep leeg maken. (kosten besparing transport)</w:t>
      </w:r>
    </w:p>
    <w:p w14:paraId="4057EB05" w14:textId="78983BF8" w:rsidR="00FC7577" w:rsidRPr="00FC7577" w:rsidRDefault="00FC7577" w:rsidP="00FC7577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 xml:space="preserve">Zorg dat er een </w:t>
      </w:r>
      <w:r w:rsidRPr="00FC7577">
        <w:rPr>
          <w:rFonts w:asciiTheme="majorHAnsi" w:hAnsiTheme="majorHAnsi" w:cs="Arial"/>
          <w:color w:val="FF0000"/>
        </w:rPr>
        <w:t xml:space="preserve">afvalregister </w:t>
      </w:r>
      <w:r w:rsidRPr="00FC7577">
        <w:rPr>
          <w:rFonts w:asciiTheme="majorHAnsi" w:hAnsiTheme="majorHAnsi" w:cs="Arial"/>
        </w:rPr>
        <w:t>bijgehouden wordt van het afval dat zelf naar een</w:t>
      </w:r>
      <w:r w:rsidRPr="00FC7577">
        <w:rPr>
          <w:rFonts w:asciiTheme="majorHAnsi" w:eastAsia="MS Gothic" w:hAnsiTheme="majorHAnsi" w:cs="Segoe UI Symbol"/>
        </w:rPr>
        <w:t xml:space="preserve"> </w:t>
      </w:r>
      <w:r w:rsidRPr="00FC7577">
        <w:rPr>
          <w:rFonts w:asciiTheme="majorHAnsi" w:hAnsiTheme="majorHAnsi" w:cs="Arial"/>
        </w:rPr>
        <w:t>containerpark gebracht wordt.</w:t>
      </w:r>
    </w:p>
    <w:p w14:paraId="07DFF49D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lastRenderedPageBreak/>
        <w:t>❏</w:t>
      </w:r>
      <w:r w:rsidRPr="00FC7577">
        <w:rPr>
          <w:rFonts w:asciiTheme="majorHAnsi" w:hAnsiTheme="majorHAnsi" w:cs="Arial"/>
        </w:rPr>
        <w:t xml:space="preserve"> Als er een </w:t>
      </w:r>
      <w:r w:rsidRPr="00FC7577">
        <w:rPr>
          <w:rFonts w:asciiTheme="majorHAnsi" w:hAnsiTheme="majorHAnsi" w:cs="Arial"/>
          <w:color w:val="FF0000"/>
        </w:rPr>
        <w:t xml:space="preserve">non-conformiteit </w:t>
      </w:r>
      <w:r w:rsidRPr="00FC7577">
        <w:rPr>
          <w:rFonts w:asciiTheme="majorHAnsi" w:hAnsiTheme="majorHAnsi" w:cs="Arial"/>
        </w:rPr>
        <w:t>optreedt, neem dan steeds maatregelen en stuur bij om dit in de toekomst te voorkomen.</w:t>
      </w:r>
    </w:p>
    <w:p w14:paraId="35B7DDB0" w14:textId="4ECD6B33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 xml:space="preserve">Zorg dat het </w:t>
      </w:r>
      <w:r w:rsidRPr="00FC7577">
        <w:rPr>
          <w:rFonts w:asciiTheme="majorHAnsi" w:hAnsiTheme="majorHAnsi" w:cs="Arial"/>
          <w:color w:val="FF0000"/>
        </w:rPr>
        <w:t xml:space="preserve">onderhoudspersoneel </w:t>
      </w:r>
      <w:r w:rsidRPr="00FC7577">
        <w:rPr>
          <w:rFonts w:asciiTheme="majorHAnsi" w:hAnsiTheme="majorHAnsi" w:cs="Arial"/>
        </w:rPr>
        <w:t>beschikt over een kar waar twee gesorteerde  afvalzakken kunnen mee weggebracht worden naar het interne containerpark.</w:t>
      </w:r>
    </w:p>
    <w:p w14:paraId="69C07AAF" w14:textId="31C7888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 xml:space="preserve">Zorg steeds dat het </w:t>
      </w:r>
      <w:r w:rsidRPr="00FC7577">
        <w:rPr>
          <w:rFonts w:asciiTheme="majorHAnsi" w:hAnsiTheme="majorHAnsi" w:cs="Arial"/>
          <w:color w:val="FF0000"/>
        </w:rPr>
        <w:t xml:space="preserve">PMD apart </w:t>
      </w:r>
      <w:r w:rsidRPr="00FC7577">
        <w:rPr>
          <w:rFonts w:asciiTheme="majorHAnsi" w:hAnsiTheme="majorHAnsi" w:cs="Arial"/>
        </w:rPr>
        <w:t>wordt ingezameld aan de bron.</w:t>
      </w:r>
    </w:p>
    <w:p w14:paraId="182F6BEF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Verplicht </w:t>
      </w:r>
      <w:r w:rsidRPr="00FC7577">
        <w:rPr>
          <w:rFonts w:asciiTheme="majorHAnsi" w:hAnsiTheme="majorHAnsi" w:cs="Arial"/>
          <w:color w:val="FF0000"/>
        </w:rPr>
        <w:t xml:space="preserve">transparante zakken </w:t>
      </w:r>
      <w:r w:rsidRPr="00FC7577">
        <w:rPr>
          <w:rFonts w:asciiTheme="majorHAnsi" w:hAnsiTheme="majorHAnsi" w:cs="Arial"/>
        </w:rPr>
        <w:t>te gebruiken voor sortering van  restafval vanaf 1-1-2023.</w:t>
      </w:r>
    </w:p>
    <w:p w14:paraId="6E4C79ED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bookmarkStart w:id="0" w:name="_Hlk129157799"/>
      <w:r w:rsidRPr="00FC7577">
        <w:rPr>
          <w:rFonts w:ascii="Segoe UI Symbol" w:hAnsi="Segoe UI Symbol" w:cs="Segoe UI Symbol"/>
        </w:rPr>
        <w:t>❏</w:t>
      </w:r>
      <w:bookmarkEnd w:id="0"/>
      <w:r w:rsidRPr="00FC7577">
        <w:rPr>
          <w:rFonts w:asciiTheme="majorHAnsi" w:hAnsiTheme="majorHAnsi" w:cs="Arial"/>
        </w:rPr>
        <w:t xml:space="preserve"> Verplicht </w:t>
      </w:r>
      <w:r w:rsidRPr="00FC7577">
        <w:rPr>
          <w:rFonts w:asciiTheme="majorHAnsi" w:hAnsiTheme="majorHAnsi" w:cs="Arial"/>
          <w:color w:val="FF0000"/>
        </w:rPr>
        <w:t>etensresten apart te sorteren vanaf 1-1-2024</w:t>
      </w:r>
      <w:r w:rsidRPr="00FC7577">
        <w:rPr>
          <w:rFonts w:asciiTheme="majorHAnsi" w:hAnsiTheme="majorHAnsi" w:cs="Arial"/>
        </w:rPr>
        <w:t>.</w:t>
      </w:r>
    </w:p>
    <w:p w14:paraId="06EE6B98" w14:textId="39965A4C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>Wanneer er zich een verkeerde sortering in een rolcontainer of ondergrondse container   voordoet , zal de ophaler deze niet meenemen en  ook een non-conformiteit opstellen.</w:t>
      </w:r>
    </w:p>
    <w:p w14:paraId="03A24851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Een non-conformiteit moet worden opgevolgd/bijgestuurd  door de afvalverantwoordelijke.</w:t>
      </w:r>
    </w:p>
    <w:p w14:paraId="03BCF158" w14:textId="65AD4C29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Voor een opgestelde  non-conformiteit wordt  er steeds ook een onderzoek/opvolging  gepland door </w:t>
      </w:r>
      <w:r w:rsidR="00A41B9A">
        <w:rPr>
          <w:rFonts w:asciiTheme="majorHAnsi" w:hAnsiTheme="majorHAnsi" w:cs="Arial"/>
        </w:rPr>
        <w:t>X</w:t>
      </w:r>
      <w:r w:rsidRPr="00FC7577">
        <w:rPr>
          <w:rFonts w:asciiTheme="majorHAnsi" w:hAnsiTheme="majorHAnsi" w:cs="Arial"/>
        </w:rPr>
        <w:t>.</w:t>
      </w:r>
    </w:p>
    <w:p w14:paraId="2772F96A" w14:textId="77777777" w:rsidR="00FC7577" w:rsidRPr="00FC7577" w:rsidRDefault="00FC7577" w:rsidP="00A41B9A">
      <w:pPr>
        <w:spacing w:line="415" w:lineRule="auto"/>
        <w:ind w:right="1589"/>
        <w:rPr>
          <w:rFonts w:asciiTheme="majorHAnsi" w:hAnsiTheme="majorHAnsi" w:cs="Arial"/>
        </w:rPr>
      </w:pPr>
    </w:p>
    <w:p w14:paraId="00D72B7F" w14:textId="77777777" w:rsidR="00FC7577" w:rsidRPr="00FC7577" w:rsidRDefault="00FC7577" w:rsidP="00FC7577">
      <w:pPr>
        <w:spacing w:line="415" w:lineRule="auto"/>
        <w:ind w:left="-5" w:right="1589"/>
        <w:rPr>
          <w:rFonts w:asciiTheme="majorHAnsi" w:hAnsiTheme="majorHAnsi" w:cs="Arial"/>
          <w:sz w:val="32"/>
          <w:szCs w:val="32"/>
        </w:rPr>
      </w:pPr>
      <w:r w:rsidRPr="00FC7577">
        <w:rPr>
          <w:rFonts w:asciiTheme="majorHAnsi" w:hAnsiTheme="majorHAnsi" w:cs="Arial"/>
          <w:color w:val="FF0000"/>
          <w:sz w:val="32"/>
          <w:szCs w:val="32"/>
        </w:rPr>
        <w:t>Onderhoudspersoneel</w:t>
      </w:r>
    </w:p>
    <w:p w14:paraId="59AC631E" w14:textId="6CB7EC8D" w:rsidR="00FC7577" w:rsidRPr="00FC7577" w:rsidRDefault="00FC7577" w:rsidP="00A41B9A">
      <w:pPr>
        <w:ind w:left="-6" w:right="1588"/>
        <w:rPr>
          <w:rFonts w:asciiTheme="majorHAnsi" w:hAnsiTheme="majorHAnsi" w:cs="Arial"/>
          <w:sz w:val="20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>Zorg dat het onderhoudspersoneel op de hoogte is van alle  sorteerregels.</w:t>
      </w:r>
    </w:p>
    <w:p w14:paraId="45634C08" w14:textId="66FAE18B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>Zorg dat het onderhoudspersoneel op de hoogte is gebracht dat er alleen transparante zakken voor restafval mogen gebruikt worden ofwel de zakken leegmaken aan de containers. (1-01-2023 verplichting)</w:t>
      </w:r>
    </w:p>
    <w:p w14:paraId="0D68993D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Plan het werkschema voor het sorteren naar het afval containerpark.</w:t>
      </w:r>
    </w:p>
    <w:p w14:paraId="00CB73D5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Leid het team op  rond afvalbeleid en het juist sorteren.</w:t>
      </w:r>
    </w:p>
    <w:p w14:paraId="18276E79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Plaats de sorteerbakken op de school volgens het eerder opgestelde afval-locatieplan.</w:t>
      </w:r>
    </w:p>
    <w:p w14:paraId="3BC5E55C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Leeg of vervang de sorteerzakken en/of sorteerbakken als ze vol zijn.  </w:t>
      </w:r>
    </w:p>
    <w:p w14:paraId="31FCD1C1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Corrigeer indien nodig de positionering van de sorteereilanden.</w:t>
      </w:r>
    </w:p>
    <w:p w14:paraId="4B07944E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Controleer of de sortering correct door iedereen  wordt uitgevoerd, pas uw acties indien nodig aan.</w:t>
      </w:r>
    </w:p>
    <w:p w14:paraId="7CD16134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Pr="00FC7577">
        <w:rPr>
          <w:rFonts w:asciiTheme="majorHAnsi" w:hAnsiTheme="majorHAnsi" w:cs="Arial"/>
        </w:rPr>
        <w:t xml:space="preserve"> Laat de afvalbakken en containers zoveel mogelijk op afroep ophalen. </w:t>
      </w:r>
    </w:p>
    <w:p w14:paraId="078B052D" w14:textId="77777777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Theme="majorHAnsi" w:hAnsiTheme="majorHAnsi" w:cs="Arial"/>
        </w:rPr>
        <w:t xml:space="preserve"> (besparing vervoerskosten)</w:t>
      </w:r>
    </w:p>
    <w:p w14:paraId="7B52376E" w14:textId="41AB894F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>PMD moet altijd apart gesorteerd worden en mag niet bij restafval komen.</w:t>
      </w:r>
    </w:p>
    <w:p w14:paraId="1C257DFC" w14:textId="6CBF602E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>Als er verkeerd gesorteerd wordt, maak dit kenbaar bijvoorbeeld aanbrengen van een sticker met de melding opgelet verkeerd gesorteerd.</w:t>
      </w:r>
    </w:p>
    <w:p w14:paraId="655EEC4F" w14:textId="04D9C5AB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>Geef steeds een melding bij verkeerd sorteren aan de  afvalverantwoordelijke.</w:t>
      </w:r>
    </w:p>
    <w:p w14:paraId="059C82A5" w14:textId="3180D576" w:rsidR="00FC7577" w:rsidRPr="00FC7577" w:rsidRDefault="00FC7577" w:rsidP="00A41B9A">
      <w:pPr>
        <w:ind w:left="-6" w:right="1588"/>
        <w:rPr>
          <w:rFonts w:asciiTheme="majorHAnsi" w:hAnsiTheme="majorHAnsi" w:cs="Arial"/>
        </w:rPr>
      </w:pPr>
      <w:r w:rsidRPr="00FC7577">
        <w:rPr>
          <w:rFonts w:ascii="Segoe UI Symbol" w:hAnsi="Segoe UI Symbol" w:cs="Segoe UI Symbol"/>
        </w:rPr>
        <w:t>❏</w:t>
      </w:r>
      <w:r w:rsidR="00A41B9A">
        <w:rPr>
          <w:rFonts w:ascii="Segoe UI Symbol" w:hAnsi="Segoe UI Symbol" w:cs="Segoe UI Symbol"/>
        </w:rPr>
        <w:t xml:space="preserve"> </w:t>
      </w:r>
      <w:r w:rsidRPr="00FC7577">
        <w:rPr>
          <w:rFonts w:asciiTheme="majorHAnsi" w:hAnsiTheme="majorHAnsi" w:cs="Arial"/>
        </w:rPr>
        <w:t>Etensresten moeten vanaf 1-1-2024 ook apart gesorteerd worden en mogen niet meer bij restafval.</w:t>
      </w:r>
    </w:p>
    <w:p w14:paraId="2F85D6DE" w14:textId="77777777" w:rsidR="00FC7577" w:rsidRPr="00FC7577" w:rsidRDefault="00FC7577" w:rsidP="00FC7577">
      <w:pPr>
        <w:pStyle w:val="Kop2"/>
        <w:rPr>
          <w:specVanish/>
        </w:rPr>
      </w:pPr>
    </w:p>
    <w:p w14:paraId="62899BC5" w14:textId="0EB0218D" w:rsidR="00F767F9" w:rsidRPr="00FC7577" w:rsidRDefault="001E2AA5" w:rsidP="003E6E8F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 meer info over afval en circulaire economie, check de website van </w:t>
      </w:r>
      <w:hyperlink r:id="rId8" w:history="1">
        <w:r w:rsidRPr="001E2AA5">
          <w:rPr>
            <w:rStyle w:val="Hyperlink"/>
            <w:rFonts w:asciiTheme="majorHAnsi" w:hAnsiTheme="majorHAnsi"/>
          </w:rPr>
          <w:t>School 2030</w:t>
        </w:r>
      </w:hyperlink>
      <w:r>
        <w:rPr>
          <w:rFonts w:asciiTheme="majorHAnsi" w:hAnsiTheme="majorHAnsi"/>
        </w:rPr>
        <w:t xml:space="preserve">. </w:t>
      </w:r>
    </w:p>
    <w:sectPr w:rsidR="00F767F9" w:rsidRPr="00FC7577" w:rsidSect="003E6E8F">
      <w:headerReference w:type="default" r:id="rId9"/>
      <w:footerReference w:type="default" r:id="rId10"/>
      <w:headerReference w:type="first" r:id="rId11"/>
      <w:pgSz w:w="11906" w:h="16838" w:code="9"/>
      <w:pgMar w:top="1560" w:right="1077" w:bottom="1560" w:left="1077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603" w14:textId="77777777" w:rsidR="00124A2F" w:rsidRDefault="00124A2F" w:rsidP="00EB4A11">
      <w:r>
        <w:separator/>
      </w:r>
    </w:p>
  </w:endnote>
  <w:endnote w:type="continuationSeparator" w:id="0">
    <w:p w14:paraId="0955C893" w14:textId="77777777" w:rsidR="00124A2F" w:rsidRDefault="00124A2F" w:rsidP="00E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9A0B" w14:textId="54663B13" w:rsidR="00A41B9A" w:rsidRDefault="00A41B9A" w:rsidP="00DC17C8">
    <w:pPr>
      <w:pStyle w:val="adress-footer"/>
    </w:pPr>
  </w:p>
  <w:p w14:paraId="5E9D75F4" w14:textId="5BC3DD9B" w:rsidR="003771C5" w:rsidRPr="00290F47" w:rsidRDefault="00CF6BD8" w:rsidP="00290F47">
    <w:pPr>
      <w:pStyle w:val="adress-footer"/>
    </w:pPr>
    <w:r>
      <w:t>Stad Leuven</w:t>
    </w:r>
    <w:r w:rsidR="00901299">
      <w:tab/>
    </w:r>
    <w:r w:rsidR="00DC17C8" w:rsidRPr="00290F47">
      <w:t xml:space="preserve">Professor </w:t>
    </w:r>
    <w:r w:rsidR="003771C5" w:rsidRPr="00290F47">
      <w:t>Van Overstraetenplein 1</w:t>
    </w:r>
    <w:r w:rsidR="00901299" w:rsidRPr="00290F47">
      <w:tab/>
      <w:t>+32 16 27 20 00</w:t>
    </w:r>
  </w:p>
  <w:p w14:paraId="59C2F5AB" w14:textId="7CE6D75B" w:rsidR="00901299" w:rsidRPr="00290F47" w:rsidRDefault="00901299" w:rsidP="00DC17C8">
    <w:pPr>
      <w:pStyle w:val="adress-footer"/>
    </w:pPr>
    <w:r w:rsidRPr="00290F47">
      <w:tab/>
      <w:t>3000 Leuven</w:t>
    </w:r>
    <w:r w:rsidRPr="00290F47">
      <w:tab/>
    </w:r>
    <w:r w:rsidR="00A41B9A">
      <w:t xml:space="preserve">                                                            </w:t>
    </w:r>
    <w:hyperlink r:id="rId1" w:history="1">
      <w:r w:rsidR="00A41B9A" w:rsidRPr="008A155D">
        <w:rPr>
          <w:rStyle w:val="Hyperlink"/>
        </w:rPr>
        <w:t>school2030@leuven.be</w:t>
      </w:r>
    </w:hyperlink>
    <w:r w:rsidR="00A41B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078" w14:textId="77777777" w:rsidR="00124A2F" w:rsidRDefault="00124A2F" w:rsidP="00EB4A11">
      <w:r>
        <w:separator/>
      </w:r>
    </w:p>
  </w:footnote>
  <w:footnote w:type="continuationSeparator" w:id="0">
    <w:p w14:paraId="61324EFD" w14:textId="77777777" w:rsidR="00124A2F" w:rsidRDefault="00124A2F" w:rsidP="00EB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A9A" w14:textId="77777777" w:rsidR="0072493A" w:rsidRDefault="0072493A">
    <w:pPr>
      <w:pStyle w:val="Koptekst"/>
    </w:pPr>
  </w:p>
  <w:p w14:paraId="76971CF8" w14:textId="77777777" w:rsidR="00EB4A11" w:rsidRPr="0072493A" w:rsidRDefault="00EB4A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2D08" w14:textId="32E70260" w:rsidR="003E6E8F" w:rsidRDefault="003E6E8F" w:rsidP="003E6E8F">
    <w:pPr>
      <w:pStyle w:val="Koptekst"/>
      <w:ind w:left="-1077"/>
    </w:pPr>
    <w:r>
      <w:rPr>
        <w:noProof/>
      </w:rPr>
      <w:drawing>
        <wp:inline distT="0" distB="0" distL="0" distR="0" wp14:anchorId="22B22CF5" wp14:editId="1CCC8957">
          <wp:extent cx="7557135" cy="725933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7" cy="73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720"/>
    <w:multiLevelType w:val="hybridMultilevel"/>
    <w:tmpl w:val="3E68A4F4"/>
    <w:lvl w:ilvl="0" w:tplc="0813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C2976BD"/>
    <w:multiLevelType w:val="hybridMultilevel"/>
    <w:tmpl w:val="275E86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5669A"/>
    <w:multiLevelType w:val="hybridMultilevel"/>
    <w:tmpl w:val="BCF6B1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A0357"/>
    <w:multiLevelType w:val="hybridMultilevel"/>
    <w:tmpl w:val="A9C6B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2334"/>
    <w:multiLevelType w:val="hybridMultilevel"/>
    <w:tmpl w:val="E72ABD8E"/>
    <w:lvl w:ilvl="0" w:tplc="A404C552">
      <w:start w:val="1"/>
      <w:numFmt w:val="decimal"/>
      <w:pStyle w:val="Lijstmetnummers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26D9"/>
    <w:multiLevelType w:val="hybridMultilevel"/>
    <w:tmpl w:val="3870AB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C4C9E"/>
    <w:multiLevelType w:val="hybridMultilevel"/>
    <w:tmpl w:val="B9F8EE92"/>
    <w:lvl w:ilvl="0" w:tplc="FD9CEEBA">
      <w:start w:val="1"/>
      <w:numFmt w:val="bullet"/>
      <w:pStyle w:val="Lijstme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8A2A4C"/>
    <w:multiLevelType w:val="hybridMultilevel"/>
    <w:tmpl w:val="A34297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7663">
    <w:abstractNumId w:val="3"/>
  </w:num>
  <w:num w:numId="2" w16cid:durableId="677779474">
    <w:abstractNumId w:val="1"/>
  </w:num>
  <w:num w:numId="3" w16cid:durableId="1927033189">
    <w:abstractNumId w:val="2"/>
  </w:num>
  <w:num w:numId="4" w16cid:durableId="49814213">
    <w:abstractNumId w:val="5"/>
  </w:num>
  <w:num w:numId="5" w16cid:durableId="1654679370">
    <w:abstractNumId w:val="0"/>
  </w:num>
  <w:num w:numId="6" w16cid:durableId="948006850">
    <w:abstractNumId w:val="6"/>
  </w:num>
  <w:num w:numId="7" w16cid:durableId="78451447">
    <w:abstractNumId w:val="4"/>
  </w:num>
  <w:num w:numId="8" w16cid:durableId="920485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F"/>
    <w:rsid w:val="000914DE"/>
    <w:rsid w:val="0009393C"/>
    <w:rsid w:val="00093A91"/>
    <w:rsid w:val="000A74A3"/>
    <w:rsid w:val="000E3CA9"/>
    <w:rsid w:val="000F467D"/>
    <w:rsid w:val="00124A2F"/>
    <w:rsid w:val="00183DC0"/>
    <w:rsid w:val="00186AEE"/>
    <w:rsid w:val="001E2AA5"/>
    <w:rsid w:val="001F742E"/>
    <w:rsid w:val="00214BA7"/>
    <w:rsid w:val="00232A34"/>
    <w:rsid w:val="00260B36"/>
    <w:rsid w:val="002822B5"/>
    <w:rsid w:val="00290F47"/>
    <w:rsid w:val="003771C5"/>
    <w:rsid w:val="003E6E8F"/>
    <w:rsid w:val="004302CC"/>
    <w:rsid w:val="00550FBC"/>
    <w:rsid w:val="005546F5"/>
    <w:rsid w:val="00590839"/>
    <w:rsid w:val="0059626A"/>
    <w:rsid w:val="005A7C2B"/>
    <w:rsid w:val="005D11DF"/>
    <w:rsid w:val="006127BF"/>
    <w:rsid w:val="00660064"/>
    <w:rsid w:val="006A68A3"/>
    <w:rsid w:val="006F1A74"/>
    <w:rsid w:val="0072493A"/>
    <w:rsid w:val="007B53F6"/>
    <w:rsid w:val="007D5212"/>
    <w:rsid w:val="007D5CD2"/>
    <w:rsid w:val="008253BA"/>
    <w:rsid w:val="0085520F"/>
    <w:rsid w:val="0087589A"/>
    <w:rsid w:val="008F4E70"/>
    <w:rsid w:val="00901299"/>
    <w:rsid w:val="00915126"/>
    <w:rsid w:val="00956B3F"/>
    <w:rsid w:val="009B3D98"/>
    <w:rsid w:val="009B7F66"/>
    <w:rsid w:val="00A30C28"/>
    <w:rsid w:val="00A41B9A"/>
    <w:rsid w:val="00A523F7"/>
    <w:rsid w:val="00A71D08"/>
    <w:rsid w:val="00AB08D0"/>
    <w:rsid w:val="00AC3B63"/>
    <w:rsid w:val="00AF4932"/>
    <w:rsid w:val="00BA0136"/>
    <w:rsid w:val="00BB1C24"/>
    <w:rsid w:val="00BD6889"/>
    <w:rsid w:val="00BE6207"/>
    <w:rsid w:val="00C65C52"/>
    <w:rsid w:val="00C70AFC"/>
    <w:rsid w:val="00C72C0A"/>
    <w:rsid w:val="00CF6BD8"/>
    <w:rsid w:val="00D602D1"/>
    <w:rsid w:val="00D70B1C"/>
    <w:rsid w:val="00DB2B20"/>
    <w:rsid w:val="00DC17C8"/>
    <w:rsid w:val="00E1037F"/>
    <w:rsid w:val="00E7267A"/>
    <w:rsid w:val="00E955EA"/>
    <w:rsid w:val="00EB20C1"/>
    <w:rsid w:val="00EB4A11"/>
    <w:rsid w:val="00F35274"/>
    <w:rsid w:val="00F767F9"/>
    <w:rsid w:val="00F8327E"/>
    <w:rsid w:val="00FB3341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7754D"/>
  <w15:chartTrackingRefBased/>
  <w15:docId w15:val="{3516530A-94AE-44F8-9A3D-38CB37B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"/>
    <w:rsid w:val="002822B5"/>
    <w:pPr>
      <w:spacing w:after="0" w:line="240" w:lineRule="auto"/>
    </w:pPr>
  </w:style>
  <w:style w:type="paragraph" w:styleId="Kop1">
    <w:name w:val="heading 1"/>
    <w:basedOn w:val="Titel"/>
    <w:next w:val="Standaard"/>
    <w:link w:val="Kop1Char"/>
    <w:autoRedefine/>
    <w:uiPriority w:val="15"/>
    <w:rsid w:val="00EB20C1"/>
    <w:pPr>
      <w:keepNext/>
      <w:keepLines/>
      <w:spacing w:before="40" w:line="240" w:lineRule="auto"/>
      <w:outlineLvl w:val="0"/>
    </w:pPr>
    <w:rPr>
      <w:sz w:val="40"/>
      <w:szCs w:val="32"/>
    </w:rPr>
  </w:style>
  <w:style w:type="paragraph" w:styleId="Kop2">
    <w:name w:val="heading 2"/>
    <w:next w:val="Paragraaf"/>
    <w:link w:val="Kop2Char"/>
    <w:uiPriority w:val="2"/>
    <w:unhideWhenUsed/>
    <w:qFormat/>
    <w:rsid w:val="00F767F9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Kop3">
    <w:name w:val="heading 3"/>
    <w:next w:val="Paragraaf"/>
    <w:link w:val="Kop3Char"/>
    <w:uiPriority w:val="3"/>
    <w:unhideWhenUsed/>
    <w:qFormat/>
    <w:rsid w:val="00F767F9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Kop4">
    <w:name w:val="heading 4"/>
    <w:next w:val="Paragraaf"/>
    <w:link w:val="Kop4Char"/>
    <w:uiPriority w:val="4"/>
    <w:unhideWhenUsed/>
    <w:qFormat/>
    <w:rsid w:val="00F767F9"/>
    <w:pPr>
      <w:keepNext/>
      <w:keepLines/>
      <w:spacing w:before="360"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Kop5">
    <w:name w:val="heading 5"/>
    <w:next w:val="Standaard"/>
    <w:link w:val="Kop5Char"/>
    <w:uiPriority w:val="4"/>
    <w:unhideWhenUsed/>
    <w:qFormat/>
    <w:rsid w:val="00F767F9"/>
    <w:pPr>
      <w:spacing w:before="40"/>
      <w:outlineLvl w:val="4"/>
    </w:pPr>
    <w:rPr>
      <w:rFonts w:asciiTheme="majorHAnsi" w:eastAsiaTheme="majorEastAsia" w:hAnsiTheme="majorHAnsi" w:cstheme="majorBidi"/>
      <w:b/>
      <w:iCs/>
      <w:color w:val="2D2D8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B2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020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EB2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0209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4A11"/>
  </w:style>
  <w:style w:type="paragraph" w:styleId="Voettekst">
    <w:name w:val="footer"/>
    <w:basedOn w:val="Standaard"/>
    <w:link w:val="Voet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4A11"/>
  </w:style>
  <w:style w:type="paragraph" w:customStyle="1" w:styleId="address-fields">
    <w:name w:val="address-fields"/>
    <w:basedOn w:val="Standaard"/>
    <w:uiPriority w:val="7"/>
    <w:rsid w:val="00D602D1"/>
    <w:pPr>
      <w:ind w:left="4876" w:right="510"/>
    </w:pPr>
    <w:rPr>
      <w:szCs w:val="18"/>
    </w:rPr>
  </w:style>
  <w:style w:type="paragraph" w:customStyle="1" w:styleId="Kenmerken-bold">
    <w:name w:val="Kenmerken-bold"/>
    <w:basedOn w:val="Standaard"/>
    <w:uiPriority w:val="7"/>
    <w:rsid w:val="00D602D1"/>
    <w:pPr>
      <w:tabs>
        <w:tab w:val="left" w:pos="2438"/>
        <w:tab w:val="left" w:pos="4876"/>
        <w:tab w:val="left" w:pos="7314"/>
        <w:tab w:val="left" w:pos="9752"/>
      </w:tabs>
    </w:pPr>
    <w:rPr>
      <w:b/>
      <w:bCs/>
      <w:szCs w:val="18"/>
    </w:rPr>
  </w:style>
  <w:style w:type="paragraph" w:customStyle="1" w:styleId="Kenmerken-ingevuld">
    <w:name w:val="Kenmerken-ingevuld"/>
    <w:basedOn w:val="Kenmerken-bold"/>
    <w:uiPriority w:val="7"/>
    <w:rsid w:val="0087589A"/>
    <w:rPr>
      <w:b w:val="0"/>
    </w:rPr>
  </w:style>
  <w:style w:type="character" w:customStyle="1" w:styleId="Kop1Char">
    <w:name w:val="Kop 1 Char"/>
    <w:basedOn w:val="Standaardalinea-lettertype"/>
    <w:link w:val="Kop1"/>
    <w:uiPriority w:val="15"/>
    <w:rsid w:val="00EB20C1"/>
    <w:rPr>
      <w:rFonts w:asciiTheme="majorHAnsi" w:eastAsiaTheme="majorEastAsia" w:hAnsiTheme="majorHAnsi" w:cstheme="majorBidi"/>
      <w:b/>
      <w:spacing w:val="-10"/>
      <w:kern w:val="28"/>
      <w:sz w:val="4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AF4932"/>
    <w:rPr>
      <w:color w:val="808080"/>
    </w:rPr>
  </w:style>
  <w:style w:type="paragraph" w:customStyle="1" w:styleId="adress-footer">
    <w:name w:val="adress-footer"/>
    <w:basedOn w:val="Kenmerken-ingevuld"/>
    <w:uiPriority w:val="7"/>
    <w:rsid w:val="00290F47"/>
    <w:pPr>
      <w:tabs>
        <w:tab w:val="clear" w:pos="7314"/>
        <w:tab w:val="clear" w:pos="9752"/>
        <w:tab w:val="left" w:pos="8443"/>
      </w:tabs>
    </w:pPr>
    <w:rPr>
      <w:sz w:val="18"/>
    </w:rPr>
  </w:style>
  <w:style w:type="paragraph" w:customStyle="1" w:styleId="Paragraaf">
    <w:name w:val="Paragraaf"/>
    <w:link w:val="ParagraafChar"/>
    <w:qFormat/>
    <w:rsid w:val="00F767F9"/>
    <w:pPr>
      <w:spacing w:before="120" w:after="200"/>
    </w:pPr>
    <w:rPr>
      <w:szCs w:val="24"/>
    </w:rPr>
  </w:style>
  <w:style w:type="character" w:customStyle="1" w:styleId="ParagraafChar">
    <w:name w:val="Paragraaf Char"/>
    <w:basedOn w:val="Standaardalinea-lettertype"/>
    <w:link w:val="Paragraaf"/>
    <w:rsid w:val="00F767F9"/>
    <w:rPr>
      <w:szCs w:val="24"/>
    </w:rPr>
  </w:style>
  <w:style w:type="paragraph" w:styleId="Titel">
    <w:name w:val="Title"/>
    <w:next w:val="Kop2"/>
    <w:link w:val="TitelChar"/>
    <w:qFormat/>
    <w:rsid w:val="00F767F9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rsid w:val="00F767F9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customStyle="1" w:styleId="Intro">
    <w:name w:val="Intro"/>
    <w:link w:val="IntroChar"/>
    <w:uiPriority w:val="5"/>
    <w:qFormat/>
    <w:rsid w:val="00F767F9"/>
    <w:pPr>
      <w:spacing w:after="360"/>
    </w:pPr>
    <w:rPr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2"/>
    <w:rsid w:val="00F767F9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IntroChar">
    <w:name w:val="Intro Char"/>
    <w:basedOn w:val="ParagraafChar"/>
    <w:link w:val="Intro"/>
    <w:uiPriority w:val="5"/>
    <w:rsid w:val="00F767F9"/>
    <w:rPr>
      <w:sz w:val="2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F767F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4"/>
    <w:rsid w:val="00F767F9"/>
    <w:rPr>
      <w:rFonts w:asciiTheme="majorHAnsi" w:eastAsiaTheme="majorEastAsia" w:hAnsiTheme="majorHAnsi" w:cstheme="majorBidi"/>
      <w:b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85520F"/>
    <w:pPr>
      <w:numPr>
        <w:ilvl w:val="1"/>
      </w:numPr>
      <w:spacing w:after="160"/>
    </w:pPr>
    <w:rPr>
      <w:rFonts w:eastAsiaTheme="minorEastAsia"/>
      <w:color w:val="FFFFFF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520F"/>
    <w:rPr>
      <w:rFonts w:eastAsiaTheme="minorEastAsia"/>
      <w:color w:val="FFFFFF" w:themeColor="text1" w:themeTint="A5"/>
      <w:spacing w:val="15"/>
    </w:rPr>
  </w:style>
  <w:style w:type="paragraph" w:customStyle="1" w:styleId="Default">
    <w:name w:val="Default"/>
    <w:rsid w:val="00F35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Plattetekst">
    <w:name w:val="Body Text"/>
    <w:basedOn w:val="Standaard"/>
    <w:link w:val="PlattetekstChar"/>
    <w:uiPriority w:val="1"/>
    <w:rsid w:val="00F35274"/>
    <w:pPr>
      <w:widowControl w:val="0"/>
      <w:autoSpaceDE w:val="0"/>
      <w:autoSpaceDN w:val="0"/>
    </w:pPr>
    <w:rPr>
      <w:rFonts w:ascii="Arial" w:eastAsia="Arial" w:hAnsi="Arial" w:cs="Arial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35274"/>
    <w:rPr>
      <w:rFonts w:ascii="Arial" w:eastAsia="Arial" w:hAnsi="Arial" w:cs="Arial"/>
      <w:szCs w:val="20"/>
    </w:rPr>
  </w:style>
  <w:style w:type="paragraph" w:customStyle="1" w:styleId="Lijstmetbullets">
    <w:name w:val="Lijst met bullets"/>
    <w:link w:val="LijstmetbulletsChar"/>
    <w:uiPriority w:val="9"/>
    <w:qFormat/>
    <w:rsid w:val="00F35274"/>
    <w:pPr>
      <w:numPr>
        <w:numId w:val="6"/>
      </w:numPr>
      <w:spacing w:after="200" w:line="320" w:lineRule="exact"/>
      <w:ind w:left="357" w:hanging="357"/>
      <w:contextualSpacing/>
    </w:pPr>
    <w:rPr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5274"/>
    <w:rPr>
      <w:sz w:val="16"/>
      <w:szCs w:val="16"/>
    </w:rPr>
  </w:style>
  <w:style w:type="character" w:customStyle="1" w:styleId="LijstmetbulletsChar">
    <w:name w:val="Lijst met bullets Char"/>
    <w:basedOn w:val="ParagraafChar"/>
    <w:link w:val="Lijstmetbullets"/>
    <w:uiPriority w:val="9"/>
    <w:rsid w:val="00F35274"/>
    <w:rPr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2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2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2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274"/>
    <w:rPr>
      <w:b/>
      <w:bCs/>
      <w:sz w:val="20"/>
      <w:szCs w:val="20"/>
    </w:rPr>
  </w:style>
  <w:style w:type="paragraph" w:customStyle="1" w:styleId="Lijstmetnummers">
    <w:name w:val="Lijst met nummers"/>
    <w:link w:val="LijstmetnummersChar"/>
    <w:uiPriority w:val="9"/>
    <w:qFormat/>
    <w:rsid w:val="00F767F9"/>
    <w:pPr>
      <w:numPr>
        <w:numId w:val="7"/>
      </w:numPr>
    </w:pPr>
    <w:rPr>
      <w:szCs w:val="24"/>
    </w:rPr>
  </w:style>
  <w:style w:type="character" w:customStyle="1" w:styleId="Kop5Char">
    <w:name w:val="Kop 5 Char"/>
    <w:basedOn w:val="Standaardalinea-lettertype"/>
    <w:link w:val="Kop5"/>
    <w:uiPriority w:val="4"/>
    <w:rsid w:val="00F767F9"/>
    <w:rPr>
      <w:rFonts w:asciiTheme="majorHAnsi" w:eastAsiaTheme="majorEastAsia" w:hAnsiTheme="majorHAnsi" w:cstheme="majorBidi"/>
      <w:b/>
      <w:iCs/>
      <w:color w:val="2D2D82"/>
    </w:rPr>
  </w:style>
  <w:style w:type="character" w:customStyle="1" w:styleId="LijstmetnummersChar">
    <w:name w:val="Lijst met nummers Char"/>
    <w:basedOn w:val="LijstmetbulletsChar"/>
    <w:link w:val="Lijstmetnummers"/>
    <w:uiPriority w:val="9"/>
    <w:rsid w:val="00F767F9"/>
    <w:rPr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EB20C1"/>
    <w:rPr>
      <w:rFonts w:asciiTheme="majorHAnsi" w:eastAsiaTheme="majorEastAsia" w:hAnsiTheme="majorHAnsi" w:cstheme="majorBidi"/>
      <w:color w:val="70020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20C1"/>
    <w:rPr>
      <w:rFonts w:asciiTheme="majorHAnsi" w:eastAsiaTheme="majorEastAsia" w:hAnsiTheme="majorHAnsi" w:cstheme="majorBidi"/>
      <w:i/>
      <w:iCs/>
      <w:color w:val="700209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A41B9A"/>
    <w:rPr>
      <w:color w:val="E20512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030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2030@leuve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uven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E20512"/>
      </a:accent1>
      <a:accent2>
        <a:srgbClr val="F59C13"/>
      </a:accent2>
      <a:accent3>
        <a:srgbClr val="2D2D82"/>
      </a:accent3>
      <a:accent4>
        <a:srgbClr val="008B36"/>
      </a:accent4>
      <a:accent5>
        <a:srgbClr val="86134D"/>
      </a:accent5>
      <a:accent6>
        <a:srgbClr val="E84F1C"/>
      </a:accent6>
      <a:hlink>
        <a:srgbClr val="E20512"/>
      </a:hlink>
      <a:folHlink>
        <a:srgbClr val="BC1620"/>
      </a:folHlink>
    </a:clrScheme>
    <a:fontScheme name="Leuven">
      <a:majorFont>
        <a:latin typeface="Strawford"/>
        <a:ea typeface=""/>
        <a:cs typeface=""/>
      </a:majorFont>
      <a:minorFont>
        <a:latin typeface="Straw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C03-BE87-49C6-964B-79462296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Bastijns</dc:creator>
  <cp:keywords/>
  <dc:description/>
  <cp:lastModifiedBy>Ellen Vandenbroucke</cp:lastModifiedBy>
  <cp:revision>4</cp:revision>
  <dcterms:created xsi:type="dcterms:W3CDTF">2023-06-06T12:56:00Z</dcterms:created>
  <dcterms:modified xsi:type="dcterms:W3CDTF">2023-06-12T09:06:00Z</dcterms:modified>
</cp:coreProperties>
</file>